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593FD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593FD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593FD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6034EC" w:rsidP="00593FDD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476D92">
              <w:rPr>
                <w:bCs/>
                <w:lang w:eastAsia="ar-SA"/>
              </w:rPr>
              <w:t>30</w:t>
            </w:r>
            <w:r w:rsidR="00E93B41">
              <w:rPr>
                <w:bCs/>
                <w:lang w:eastAsia="ar-SA"/>
              </w:rPr>
              <w:t>.08.202</w:t>
            </w:r>
            <w:r w:rsidR="0079547A">
              <w:rPr>
                <w:bCs/>
                <w:lang w:eastAsia="ar-SA"/>
              </w:rPr>
              <w:t>4</w:t>
            </w:r>
            <w:r w:rsidR="00AE2CA2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№</w:t>
            </w:r>
            <w:r w:rsidR="00B44031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 xml:space="preserve"> </w:t>
            </w:r>
            <w:r w:rsidR="00726B43">
              <w:rPr>
                <w:bCs/>
                <w:lang w:eastAsia="ar-SA"/>
              </w:rPr>
              <w:t xml:space="preserve"> 01-</w:t>
            </w:r>
            <w:r w:rsidR="00C16A05">
              <w:rPr>
                <w:bCs/>
                <w:lang w:eastAsia="ar-SA"/>
              </w:rPr>
              <w:t>148/37</w:t>
            </w:r>
            <w:bookmarkStart w:id="0" w:name="_GoBack"/>
            <w:bookmarkEnd w:id="0"/>
            <w:r w:rsidR="006E30C6">
              <w:rPr>
                <w:bCs/>
                <w:lang w:eastAsia="ar-SA"/>
              </w:rPr>
              <w:t>-од</w:t>
            </w:r>
            <w:r w:rsidR="00726B43">
              <w:rPr>
                <w:bCs/>
                <w:lang w:eastAsia="ar-SA"/>
              </w:rPr>
              <w:t xml:space="preserve"> 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CC6F64" w:rsidRDefault="00B53535" w:rsidP="00CC6F64">
      <w:pPr>
        <w:widowControl w:val="0"/>
        <w:ind w:left="57" w:right="57"/>
      </w:pPr>
      <w:r>
        <w:t xml:space="preserve"> </w:t>
      </w:r>
      <w:r w:rsidR="00CC6F64">
        <w:t>ПРИНЯТ</w:t>
      </w:r>
    </w:p>
    <w:p w:rsidR="00CC6F64" w:rsidRDefault="00CC6F64" w:rsidP="00CC6F64">
      <w:pPr>
        <w:widowControl w:val="0"/>
        <w:ind w:left="57" w:right="57"/>
      </w:pPr>
      <w:r>
        <w:t>на педагогическом совете</w:t>
      </w:r>
    </w:p>
    <w:p w:rsidR="00CC6F64" w:rsidRDefault="00CC6F64" w:rsidP="00CC6F64">
      <w:pPr>
        <w:widowControl w:val="0"/>
        <w:ind w:left="57" w:right="57"/>
      </w:pPr>
      <w:r>
        <w:t>ГБОУ СОШ №2 «ОЦ» с. Кинель-Черкассы</w:t>
      </w:r>
    </w:p>
    <w:p w:rsidR="00CC6F64" w:rsidRDefault="004355BE" w:rsidP="00CC6F64">
      <w:pPr>
        <w:widowControl w:val="0"/>
        <w:ind w:left="57" w:right="57"/>
        <w:rPr>
          <w:u w:val="single"/>
        </w:rPr>
      </w:pPr>
      <w:r>
        <w:t>П</w:t>
      </w:r>
      <w:r w:rsidR="00476D92">
        <w:t>ротокол № 1 от «30» августа 2024</w:t>
      </w:r>
    </w:p>
    <w:p w:rsidR="00CC6F64" w:rsidRDefault="00CC6F64" w:rsidP="00CC6F64">
      <w:pPr>
        <w:ind w:left="5954" w:hanging="5954"/>
        <w:jc w:val="both"/>
      </w:pPr>
    </w:p>
    <w:p w:rsidR="00B53535" w:rsidRDefault="00B53535" w:rsidP="00006F8F">
      <w:pPr>
        <w:widowControl w:val="0"/>
        <w:ind w:right="57"/>
        <w:rPr>
          <w:b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ind w:firstLine="709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A55D4E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 xml:space="preserve">учащейся </w:t>
      </w:r>
      <w:r w:rsidR="00476D92">
        <w:rPr>
          <w:bCs/>
          <w:spacing w:val="-5"/>
        </w:rPr>
        <w:t>8</w:t>
      </w:r>
      <w:r w:rsidR="00B53535" w:rsidRPr="00DC0903">
        <w:rPr>
          <w:bCs/>
          <w:spacing w:val="-5"/>
        </w:rPr>
        <w:t xml:space="preserve"> «</w:t>
      </w:r>
      <w:r w:rsidR="00BE6C9E">
        <w:rPr>
          <w:bCs/>
          <w:spacing w:val="-5"/>
        </w:rPr>
        <w:t>Г</w:t>
      </w:r>
      <w:r w:rsidR="00B53535" w:rsidRPr="00DC0903">
        <w:rPr>
          <w:bCs/>
          <w:spacing w:val="-5"/>
        </w:rPr>
        <w:t>» класса, обучающейся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 xml:space="preserve">образования обучающихся с </w:t>
      </w:r>
      <w:r w:rsidR="000015E9">
        <w:t xml:space="preserve">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034EC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476D92">
        <w:rPr>
          <w:bCs/>
          <w:spacing w:val="-1"/>
          <w:lang w:eastAsia="ar-SA"/>
        </w:rPr>
        <w:t>4</w:t>
      </w:r>
      <w:r w:rsidR="00726B43">
        <w:rPr>
          <w:bCs/>
          <w:spacing w:val="-1"/>
          <w:lang w:eastAsia="ar-SA"/>
        </w:rPr>
        <w:t>-202</w:t>
      </w:r>
      <w:r w:rsidR="00476D92">
        <w:rPr>
          <w:bCs/>
          <w:spacing w:val="-1"/>
          <w:lang w:eastAsia="ar-SA"/>
        </w:rPr>
        <w:t>5</w:t>
      </w:r>
      <w:r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AE2CA2" w:rsidRDefault="00AE2CA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AE2CA2" w:rsidRDefault="00AE2CA2" w:rsidP="00F913CE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AE2CA2" w:rsidRDefault="00D419BD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AE2CA2">
        <w:rPr>
          <w:bCs/>
          <w:spacing w:val="-5"/>
          <w:sz w:val="20"/>
        </w:rPr>
        <w:lastRenderedPageBreak/>
        <w:t>П</w:t>
      </w:r>
      <w:r w:rsidR="00B53535" w:rsidRPr="00AE2CA2">
        <w:rPr>
          <w:bCs/>
          <w:spacing w:val="-5"/>
          <w:sz w:val="20"/>
        </w:rPr>
        <w:t>ояснительная записка</w:t>
      </w:r>
    </w:p>
    <w:p w:rsidR="00B53535" w:rsidRPr="00AE2CA2" w:rsidRDefault="00B53535" w:rsidP="00F913CE">
      <w:pPr>
        <w:pStyle w:val="a3"/>
        <w:ind w:left="0" w:right="0" w:firstLine="709"/>
        <w:jc w:val="center"/>
        <w:rPr>
          <w:b w:val="0"/>
          <w:sz w:val="20"/>
        </w:rPr>
      </w:pPr>
      <w:r w:rsidRPr="00AE2CA2">
        <w:rPr>
          <w:b w:val="0"/>
          <w:sz w:val="20"/>
        </w:rPr>
        <w:t>к индивидуальному учебному плану</w:t>
      </w:r>
    </w:p>
    <w:p w:rsidR="00B53535" w:rsidRPr="00AE2CA2" w:rsidRDefault="00476D92" w:rsidP="00F913CE">
      <w:pPr>
        <w:widowControl w:val="0"/>
        <w:ind w:firstLine="709"/>
        <w:jc w:val="center"/>
        <w:rPr>
          <w:sz w:val="20"/>
          <w:szCs w:val="20"/>
        </w:rPr>
      </w:pPr>
      <w:r>
        <w:rPr>
          <w:bCs/>
          <w:spacing w:val="-5"/>
          <w:sz w:val="20"/>
          <w:szCs w:val="20"/>
        </w:rPr>
        <w:t>учащейся 8</w:t>
      </w:r>
      <w:r w:rsidR="006034EC" w:rsidRPr="00AE2CA2">
        <w:rPr>
          <w:bCs/>
          <w:spacing w:val="-5"/>
          <w:sz w:val="20"/>
          <w:szCs w:val="20"/>
        </w:rPr>
        <w:t xml:space="preserve"> «</w:t>
      </w:r>
      <w:r w:rsidR="00BE6C9E" w:rsidRPr="00AE2CA2">
        <w:rPr>
          <w:bCs/>
          <w:spacing w:val="-5"/>
          <w:sz w:val="20"/>
          <w:szCs w:val="20"/>
        </w:rPr>
        <w:t>Г</w:t>
      </w:r>
      <w:r w:rsidR="00B53535" w:rsidRPr="00AE2CA2">
        <w:rPr>
          <w:bCs/>
          <w:spacing w:val="-5"/>
          <w:sz w:val="20"/>
          <w:szCs w:val="20"/>
        </w:rPr>
        <w:t>» класса, обучающейся на дому</w:t>
      </w:r>
    </w:p>
    <w:p w:rsidR="00B53535" w:rsidRPr="00AE2CA2" w:rsidRDefault="00B53535" w:rsidP="00F913CE">
      <w:pPr>
        <w:widowControl w:val="0"/>
        <w:ind w:firstLine="709"/>
        <w:jc w:val="center"/>
        <w:rPr>
          <w:sz w:val="20"/>
          <w:szCs w:val="20"/>
        </w:rPr>
      </w:pPr>
      <w:r w:rsidRPr="00AE2CA2">
        <w:rPr>
          <w:sz w:val="20"/>
          <w:szCs w:val="20"/>
        </w:rPr>
        <w:t>по адаптированной основной общеобразовательной программе</w:t>
      </w:r>
    </w:p>
    <w:p w:rsidR="00D419BD" w:rsidRPr="00AE2CA2" w:rsidRDefault="00B53535" w:rsidP="00F913CE">
      <w:pPr>
        <w:ind w:firstLine="709"/>
        <w:jc w:val="center"/>
        <w:rPr>
          <w:sz w:val="20"/>
          <w:szCs w:val="20"/>
        </w:rPr>
      </w:pPr>
      <w:r w:rsidRPr="00AE2CA2">
        <w:rPr>
          <w:sz w:val="20"/>
          <w:szCs w:val="20"/>
        </w:rPr>
        <w:t>образования обучающихся с умственной отсталостью</w:t>
      </w:r>
      <w:r w:rsidR="009A55F4" w:rsidRPr="00AE2CA2">
        <w:rPr>
          <w:sz w:val="20"/>
          <w:szCs w:val="20"/>
        </w:rPr>
        <w:t xml:space="preserve"> </w:t>
      </w:r>
    </w:p>
    <w:p w:rsidR="00B53535" w:rsidRPr="00AE2CA2" w:rsidRDefault="00B53535" w:rsidP="00F913CE">
      <w:pPr>
        <w:ind w:firstLine="709"/>
        <w:jc w:val="center"/>
        <w:rPr>
          <w:sz w:val="20"/>
          <w:szCs w:val="20"/>
        </w:rPr>
      </w:pPr>
      <w:r w:rsidRPr="00AE2CA2">
        <w:rPr>
          <w:sz w:val="20"/>
          <w:szCs w:val="20"/>
        </w:rPr>
        <w:t>(</w:t>
      </w:r>
      <w:r w:rsidR="00006F8F" w:rsidRPr="00AE2CA2">
        <w:rPr>
          <w:sz w:val="20"/>
          <w:szCs w:val="20"/>
        </w:rPr>
        <w:t>интеллектуальными нарушениями) (вариант 1</w:t>
      </w:r>
      <w:r w:rsidRPr="00AE2CA2">
        <w:rPr>
          <w:sz w:val="20"/>
          <w:szCs w:val="20"/>
        </w:rPr>
        <w:t>)</w:t>
      </w:r>
    </w:p>
    <w:p w:rsidR="00B53535" w:rsidRPr="00AE2CA2" w:rsidRDefault="0079547A" w:rsidP="00F913CE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6034EC" w:rsidRPr="00AE2CA2">
        <w:rPr>
          <w:bCs/>
          <w:spacing w:val="-1"/>
          <w:sz w:val="20"/>
          <w:szCs w:val="20"/>
          <w:lang w:eastAsia="ar-SA"/>
        </w:rPr>
        <w:t xml:space="preserve"> </w:t>
      </w:r>
      <w:r w:rsidR="00B53535" w:rsidRPr="00AE2CA2">
        <w:rPr>
          <w:bCs/>
          <w:spacing w:val="-1"/>
          <w:sz w:val="20"/>
          <w:szCs w:val="20"/>
          <w:lang w:eastAsia="ar-SA"/>
        </w:rPr>
        <w:t>учебный год</w:t>
      </w:r>
    </w:p>
    <w:p w:rsidR="00B53535" w:rsidRPr="00AE2CA2" w:rsidRDefault="00B53535" w:rsidP="00F913CE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AE2CA2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4355BE">
        <w:rPr>
          <w:bCs/>
          <w:spacing w:val="-5"/>
          <w:sz w:val="20"/>
          <w:szCs w:val="20"/>
        </w:rPr>
        <w:t xml:space="preserve"> учащейся </w:t>
      </w:r>
      <w:r w:rsidR="0079547A">
        <w:rPr>
          <w:bCs/>
          <w:spacing w:val="-5"/>
          <w:sz w:val="20"/>
          <w:szCs w:val="20"/>
        </w:rPr>
        <w:t>8</w:t>
      </w:r>
      <w:r w:rsidR="004355BE">
        <w:rPr>
          <w:bCs/>
          <w:spacing w:val="-5"/>
          <w:sz w:val="20"/>
          <w:szCs w:val="20"/>
        </w:rPr>
        <w:t xml:space="preserve"> «Г</w:t>
      </w:r>
      <w:r w:rsidRPr="00AE2CA2">
        <w:rPr>
          <w:bCs/>
          <w:spacing w:val="-5"/>
          <w:sz w:val="20"/>
          <w:szCs w:val="20"/>
        </w:rPr>
        <w:t xml:space="preserve">» класса, обучающейся на дому </w:t>
      </w:r>
      <w:r w:rsidRPr="00AE2CA2">
        <w:rPr>
          <w:sz w:val="20"/>
          <w:szCs w:val="20"/>
        </w:rPr>
        <w:t xml:space="preserve">по адаптированной основной общеобразовательной программе образования обучающихся с умственной отсталостью (интеллектуальными нарушениями), </w:t>
      </w:r>
      <w:r w:rsidR="00006F8F" w:rsidRPr="00AE2CA2">
        <w:rPr>
          <w:sz w:val="20"/>
          <w:szCs w:val="20"/>
        </w:rPr>
        <w:t>(вариант 1</w:t>
      </w:r>
      <w:r w:rsidRPr="00AE2CA2">
        <w:rPr>
          <w:sz w:val="20"/>
          <w:szCs w:val="20"/>
        </w:rPr>
        <w:t xml:space="preserve">) </w:t>
      </w:r>
      <w:r w:rsidRPr="00AE2CA2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AE2CA2">
        <w:rPr>
          <w:spacing w:val="-5"/>
          <w:sz w:val="20"/>
          <w:szCs w:val="20"/>
        </w:rPr>
        <w:t xml:space="preserve"> и </w:t>
      </w:r>
      <w:r w:rsidR="009A55F4" w:rsidRPr="00AE2CA2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AE2CA2">
        <w:rPr>
          <w:spacing w:val="-5"/>
          <w:sz w:val="20"/>
          <w:szCs w:val="20"/>
        </w:rPr>
        <w:t>:</w:t>
      </w:r>
    </w:p>
    <w:p w:rsidR="00B53535" w:rsidRPr="00AE2CA2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AE2CA2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</w:t>
      </w:r>
      <w:r w:rsidR="006034EC" w:rsidRPr="00AE2CA2">
        <w:rPr>
          <w:rFonts w:ascii="Times New Roman" w:hAnsi="Times New Roman" w:cs="Times New Roman"/>
        </w:rPr>
        <w:t>ссийской Федерации от 22.03.2021 № 1</w:t>
      </w:r>
      <w:r w:rsidRPr="00AE2CA2">
        <w:rPr>
          <w:rFonts w:ascii="Times New Roman" w:hAnsi="Times New Roman" w:cs="Times New Roman"/>
        </w:rPr>
        <w:t>15</w:t>
      </w:r>
      <w:r w:rsidR="006E30C6" w:rsidRPr="00AE2CA2">
        <w:rPr>
          <w:rFonts w:ascii="Times New Roman" w:hAnsi="Times New Roman" w:cs="Times New Roman"/>
        </w:rPr>
        <w:t xml:space="preserve"> (с изменениями от 11.02.2022)</w:t>
      </w:r>
      <w:r w:rsidRPr="00AE2CA2">
        <w:rPr>
          <w:rFonts w:ascii="Times New Roman" w:hAnsi="Times New Roman" w:cs="Times New Roman"/>
        </w:rPr>
        <w:t>;</w:t>
      </w:r>
    </w:p>
    <w:p w:rsidR="00C25A13" w:rsidRPr="00AE2CA2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</w:rPr>
        <w:t>Приказ Минобрнауки</w:t>
      </w:r>
      <w:r w:rsidR="00AE2CA2" w:rsidRPr="00AE2CA2">
        <w:rPr>
          <w:rFonts w:ascii="Times New Roman" w:hAnsi="Times New Roman" w:cs="Times New Roman"/>
        </w:rPr>
        <w:t xml:space="preserve"> России от 19 декабря 2014 г. №</w:t>
      </w:r>
      <w:r w:rsidRPr="00AE2CA2">
        <w:rPr>
          <w:rFonts w:ascii="Times New Roman" w:hAnsi="Times New Roman" w:cs="Times New Roman"/>
        </w:rPr>
        <w:t xml:space="preserve"> 1599 «Об утверждении феде</w:t>
      </w:r>
      <w:r w:rsidRPr="00AE2CA2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25A13" w:rsidRPr="00AE2CA2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25A13" w:rsidRPr="00AE2CA2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25A13" w:rsidRPr="004355BE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E2CA2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AE2CA2">
        <w:rPr>
          <w:rFonts w:ascii="Times New Roman" w:hAnsi="Times New Roman" w:cs="Times New Roman"/>
          <w:bCs/>
        </w:rPr>
        <w:t>СанПин</w:t>
      </w:r>
      <w:proofErr w:type="spellEnd"/>
      <w:r w:rsidRPr="00AE2CA2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AE2CA2">
        <w:rPr>
          <w:bCs/>
        </w:rPr>
        <w:t xml:space="preserve"> </w:t>
      </w:r>
    </w:p>
    <w:p w:rsidR="00FC161D" w:rsidRPr="0079547A" w:rsidRDefault="00FC161D" w:rsidP="00FC161D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79547A">
        <w:rPr>
          <w:bCs/>
          <w:sz w:val="20"/>
          <w:szCs w:val="20"/>
        </w:rPr>
        <w:t>П</w:t>
      </w:r>
      <w:r w:rsidRPr="0079547A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4355BE" w:rsidRPr="004355BE" w:rsidRDefault="004355BE" w:rsidP="004355BE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4355BE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4355BE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4355BE">
        <w:rPr>
          <w:sz w:val="20"/>
          <w:szCs w:val="20"/>
        </w:rPr>
        <w:t xml:space="preserve">; </w:t>
      </w:r>
    </w:p>
    <w:p w:rsidR="004355BE" w:rsidRPr="004355BE" w:rsidRDefault="004355BE" w:rsidP="004355BE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55BE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4355BE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4355BE">
        <w:rPr>
          <w:rFonts w:ascii="Times New Roman" w:hAnsi="Times New Roman" w:cs="Times New Roman"/>
        </w:rPr>
        <w:t xml:space="preserve"> «Об утверждении ф</w:t>
      </w:r>
      <w:r w:rsidRPr="004355BE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4355BE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4355BE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AE2CA2" w:rsidRDefault="00B53535" w:rsidP="000D272D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AE2CA2">
        <w:rPr>
          <w:sz w:val="20"/>
          <w:szCs w:val="20"/>
        </w:rPr>
        <w:t xml:space="preserve">Устав государственного бюджетного общеобразовательного учреждения Самарской области средней общеобразовательной школы № 2«Образовательный </w:t>
      </w:r>
      <w:proofErr w:type="spellStart"/>
      <w:proofErr w:type="gramStart"/>
      <w:r w:rsidRPr="00AE2CA2">
        <w:rPr>
          <w:sz w:val="20"/>
          <w:szCs w:val="20"/>
        </w:rPr>
        <w:t>центр»с</w:t>
      </w:r>
      <w:proofErr w:type="spellEnd"/>
      <w:r w:rsidRPr="00AE2CA2">
        <w:rPr>
          <w:sz w:val="20"/>
          <w:szCs w:val="20"/>
        </w:rPr>
        <w:t>.</w:t>
      </w:r>
      <w:proofErr w:type="gramEnd"/>
      <w:r w:rsidRPr="00AE2CA2">
        <w:rPr>
          <w:sz w:val="20"/>
          <w:szCs w:val="20"/>
        </w:rPr>
        <w:t xml:space="preserve"> Кинель-Черкассы муниципального района</w:t>
      </w:r>
      <w:r w:rsidR="009A55F4" w:rsidRPr="00AE2CA2">
        <w:rPr>
          <w:sz w:val="20"/>
          <w:szCs w:val="20"/>
        </w:rPr>
        <w:t xml:space="preserve"> </w:t>
      </w:r>
      <w:r w:rsidRPr="00AE2CA2">
        <w:rPr>
          <w:sz w:val="20"/>
          <w:szCs w:val="20"/>
        </w:rPr>
        <w:t>Кинель-Черкасский Самарской области;</w:t>
      </w:r>
    </w:p>
    <w:p w:rsidR="00B53535" w:rsidRPr="00AE2CA2" w:rsidRDefault="00B53535" w:rsidP="000D272D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AE2CA2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AE2CA2">
        <w:rPr>
          <w:sz w:val="20"/>
          <w:szCs w:val="20"/>
        </w:rPr>
        <w:t xml:space="preserve"> </w:t>
      </w:r>
      <w:r w:rsidRPr="00AE2CA2">
        <w:rPr>
          <w:sz w:val="20"/>
          <w:szCs w:val="20"/>
        </w:rPr>
        <w:t>(интеллектуальными нарушениями) (вариант1</w:t>
      </w:r>
      <w:r w:rsidRPr="00AE2CA2">
        <w:rPr>
          <w:b/>
          <w:sz w:val="20"/>
          <w:szCs w:val="20"/>
        </w:rPr>
        <w:t>)</w:t>
      </w:r>
      <w:r w:rsidRPr="00AE2CA2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AE2CA2" w:rsidRPr="00AE2CA2">
        <w:rPr>
          <w:sz w:val="20"/>
          <w:szCs w:val="20"/>
        </w:rPr>
        <w:t xml:space="preserve"> </w:t>
      </w:r>
      <w:r w:rsidRPr="00AE2CA2">
        <w:rPr>
          <w:sz w:val="20"/>
          <w:szCs w:val="20"/>
        </w:rPr>
        <w:t>с. Кинель-Черкассы муниципального района</w:t>
      </w:r>
      <w:r w:rsidR="00AE2CA2" w:rsidRPr="00AE2CA2">
        <w:rPr>
          <w:sz w:val="20"/>
          <w:szCs w:val="20"/>
        </w:rPr>
        <w:t xml:space="preserve"> </w:t>
      </w:r>
      <w:r w:rsidRPr="00AE2CA2">
        <w:rPr>
          <w:sz w:val="20"/>
          <w:szCs w:val="20"/>
        </w:rPr>
        <w:t xml:space="preserve">Кинель-Черкасский Самарской области; </w:t>
      </w:r>
    </w:p>
    <w:p w:rsidR="00B53535" w:rsidRPr="00AE2CA2" w:rsidRDefault="00B53535" w:rsidP="000D272D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AE2CA2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726B43" w:rsidRPr="00AE2CA2" w:rsidRDefault="00726B43" w:rsidP="00726B43">
      <w:pPr>
        <w:pStyle w:val="ConsPlusNormal"/>
        <w:numPr>
          <w:ilvl w:val="0"/>
          <w:numId w:val="7"/>
        </w:numPr>
        <w:ind w:left="0" w:firstLine="0"/>
        <w:rPr>
          <w:sz w:val="20"/>
          <w:szCs w:val="20"/>
        </w:rPr>
      </w:pPr>
      <w:r w:rsidRPr="00AE2CA2">
        <w:rPr>
          <w:sz w:val="20"/>
          <w:szCs w:val="20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B53535" w:rsidRPr="00AE2CA2" w:rsidRDefault="00B53535" w:rsidP="00F913CE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AE2CA2">
        <w:rPr>
          <w:sz w:val="20"/>
          <w:szCs w:val="20"/>
          <w:lang w:eastAsia="en-US"/>
        </w:rPr>
        <w:t xml:space="preserve">Индивидуальный учебный план </w:t>
      </w:r>
      <w:r w:rsidR="00006F8F" w:rsidRPr="00AE2CA2">
        <w:rPr>
          <w:sz w:val="20"/>
          <w:szCs w:val="20"/>
          <w:lang w:eastAsia="en-US"/>
        </w:rPr>
        <w:t>(</w:t>
      </w:r>
      <w:r w:rsidR="00197AE5" w:rsidRPr="00AE2CA2">
        <w:rPr>
          <w:sz w:val="20"/>
          <w:szCs w:val="20"/>
          <w:lang w:eastAsia="en-US"/>
        </w:rPr>
        <w:t xml:space="preserve">далее ИУП) </w:t>
      </w:r>
      <w:r w:rsidRPr="00AE2CA2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AE2CA2" w:rsidRDefault="00B53535" w:rsidP="00F913CE">
      <w:pPr>
        <w:pStyle w:val="a3"/>
        <w:ind w:left="0" w:right="0" w:firstLine="709"/>
        <w:rPr>
          <w:b w:val="0"/>
          <w:bCs/>
          <w:sz w:val="20"/>
        </w:rPr>
      </w:pPr>
      <w:r w:rsidRPr="00AE2CA2">
        <w:rPr>
          <w:b w:val="0"/>
          <w:bCs/>
          <w:sz w:val="20"/>
        </w:rPr>
        <w:lastRenderedPageBreak/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AE2CA2" w:rsidRDefault="00B5353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bCs/>
          <w:sz w:val="20"/>
          <w:szCs w:val="20"/>
        </w:rPr>
        <w:t>И</w:t>
      </w:r>
      <w:r w:rsidR="00197AE5" w:rsidRPr="00AE2CA2">
        <w:rPr>
          <w:rFonts w:ascii="Times New Roman" w:hAnsi="Times New Roman"/>
          <w:bCs/>
          <w:sz w:val="20"/>
          <w:szCs w:val="20"/>
        </w:rPr>
        <w:t>УП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  <w:r w:rsidR="00AE2CA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197AE5" w:rsidRPr="00AE2CA2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AE2CA2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AE2CA2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AE2CA2" w:rsidRDefault="00197AE5" w:rsidP="00F913CE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AE2CA2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AE2CA2">
        <w:rPr>
          <w:rFonts w:ascii="Times New Roman" w:hAnsi="Times New Roman"/>
          <w:color w:val="000009"/>
          <w:sz w:val="20"/>
          <w:szCs w:val="20"/>
        </w:rPr>
        <w:t>ИУП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AE2CA2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AE2CA2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AE2CA2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AE2CA2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AE2CA2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AE2CA2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AE2CA2">
        <w:rPr>
          <w:color w:val="000009"/>
          <w:spacing w:val="-3"/>
          <w:sz w:val="20"/>
          <w:szCs w:val="20"/>
        </w:rPr>
        <w:t xml:space="preserve"> </w:t>
      </w:r>
      <w:r w:rsidR="002A78A5" w:rsidRPr="00AE2CA2">
        <w:rPr>
          <w:color w:val="000009"/>
          <w:sz w:val="20"/>
          <w:szCs w:val="20"/>
        </w:rPr>
        <w:t>окружение;</w:t>
      </w:r>
    </w:p>
    <w:p w:rsidR="002A78A5" w:rsidRPr="00AE2CA2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AE2CA2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AE2CA2">
        <w:rPr>
          <w:color w:val="000009"/>
          <w:sz w:val="20"/>
          <w:szCs w:val="20"/>
        </w:rPr>
        <w:t xml:space="preserve">национальным и </w:t>
      </w:r>
      <w:r w:rsidR="002A78A5" w:rsidRPr="00AE2CA2">
        <w:rPr>
          <w:color w:val="000009"/>
          <w:spacing w:val="-3"/>
          <w:sz w:val="20"/>
          <w:szCs w:val="20"/>
        </w:rPr>
        <w:t>этнокультурным</w:t>
      </w:r>
      <w:r w:rsidR="002A78A5" w:rsidRPr="00AE2CA2">
        <w:rPr>
          <w:color w:val="000009"/>
          <w:spacing w:val="1"/>
          <w:sz w:val="20"/>
          <w:szCs w:val="20"/>
        </w:rPr>
        <w:t xml:space="preserve"> </w:t>
      </w:r>
      <w:r w:rsidR="002A78A5" w:rsidRPr="00AE2CA2">
        <w:rPr>
          <w:color w:val="000009"/>
          <w:sz w:val="20"/>
          <w:szCs w:val="20"/>
        </w:rPr>
        <w:t>ценностям;</w:t>
      </w:r>
    </w:p>
    <w:p w:rsidR="002A78A5" w:rsidRPr="00AE2CA2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AE2CA2" w:rsidRDefault="00061C0C" w:rsidP="00F913CE">
      <w:pPr>
        <w:ind w:firstLine="709"/>
        <w:jc w:val="both"/>
        <w:rPr>
          <w:sz w:val="20"/>
          <w:szCs w:val="20"/>
        </w:rPr>
      </w:pPr>
      <w:r w:rsidRPr="00AE2CA2">
        <w:rPr>
          <w:b/>
          <w:color w:val="000009"/>
          <w:sz w:val="20"/>
          <w:szCs w:val="20"/>
        </w:rPr>
        <w:t xml:space="preserve">Часть </w:t>
      </w:r>
      <w:r w:rsidR="002A78A5" w:rsidRPr="00AE2CA2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AE2CA2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AE2CA2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AE2CA2" w:rsidRDefault="0077561E" w:rsidP="00AE2CA2">
      <w:pPr>
        <w:pStyle w:val="a6"/>
        <w:tabs>
          <w:tab w:val="left" w:pos="1382"/>
        </w:tabs>
        <w:ind w:left="0" w:firstLine="426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AE2CA2">
        <w:rPr>
          <w:color w:val="000009"/>
          <w:spacing w:val="-3"/>
          <w:sz w:val="20"/>
          <w:szCs w:val="20"/>
        </w:rPr>
        <w:t xml:space="preserve">том </w:t>
      </w:r>
      <w:r w:rsidR="002A78A5" w:rsidRPr="00AE2CA2">
        <w:rPr>
          <w:color w:val="000009"/>
          <w:sz w:val="20"/>
          <w:szCs w:val="20"/>
        </w:rPr>
        <w:t xml:space="preserve">числе </w:t>
      </w:r>
      <w:r w:rsidR="002A78A5" w:rsidRPr="00AE2CA2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AE2CA2" w:rsidRDefault="0077561E" w:rsidP="00AE2CA2">
      <w:pPr>
        <w:pStyle w:val="a6"/>
        <w:tabs>
          <w:tab w:val="left" w:pos="1382"/>
        </w:tabs>
        <w:ind w:left="0" w:firstLine="426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AE2CA2">
        <w:rPr>
          <w:color w:val="000009"/>
          <w:spacing w:val="-1"/>
          <w:sz w:val="20"/>
          <w:szCs w:val="20"/>
        </w:rPr>
        <w:t xml:space="preserve"> </w:t>
      </w:r>
      <w:r w:rsidR="002A78A5" w:rsidRPr="00AE2CA2">
        <w:rPr>
          <w:color w:val="000009"/>
          <w:sz w:val="20"/>
          <w:szCs w:val="20"/>
        </w:rPr>
        <w:t>части;</w:t>
      </w:r>
    </w:p>
    <w:p w:rsidR="002A78A5" w:rsidRPr="00AE2CA2" w:rsidRDefault="0077561E" w:rsidP="00AE2CA2">
      <w:pPr>
        <w:pStyle w:val="a6"/>
        <w:tabs>
          <w:tab w:val="left" w:pos="1382"/>
        </w:tabs>
        <w:ind w:left="0" w:firstLine="426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AE2CA2">
        <w:rPr>
          <w:color w:val="000009"/>
          <w:sz w:val="20"/>
          <w:szCs w:val="20"/>
        </w:rPr>
        <w:t xml:space="preserve">отсталостью (интеллектуальными </w:t>
      </w:r>
      <w:r w:rsidR="006E30C6" w:rsidRPr="00AE2CA2">
        <w:rPr>
          <w:color w:val="000009"/>
          <w:sz w:val="20"/>
          <w:szCs w:val="20"/>
        </w:rPr>
        <w:t xml:space="preserve">нарушениями) </w:t>
      </w:r>
      <w:r w:rsidR="00AE2CA2" w:rsidRPr="00AE2CA2">
        <w:rPr>
          <w:color w:val="000009"/>
          <w:sz w:val="20"/>
          <w:szCs w:val="20"/>
        </w:rPr>
        <w:t xml:space="preserve">и </w:t>
      </w:r>
      <w:r w:rsidR="00AE2CA2" w:rsidRPr="00AE2CA2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AE2CA2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AE2CA2">
        <w:rPr>
          <w:color w:val="000009"/>
          <w:spacing w:val="-6"/>
          <w:sz w:val="20"/>
          <w:szCs w:val="20"/>
        </w:rPr>
        <w:t xml:space="preserve"> </w:t>
      </w:r>
      <w:r w:rsidR="002A78A5" w:rsidRPr="00AE2CA2">
        <w:rPr>
          <w:color w:val="000009"/>
          <w:sz w:val="20"/>
          <w:szCs w:val="20"/>
        </w:rPr>
        <w:t>развитии;</w:t>
      </w:r>
    </w:p>
    <w:p w:rsidR="002A78A5" w:rsidRPr="00AE2CA2" w:rsidRDefault="0077561E" w:rsidP="00AE2CA2">
      <w:pPr>
        <w:pStyle w:val="a6"/>
        <w:tabs>
          <w:tab w:val="left" w:pos="1382"/>
        </w:tabs>
        <w:ind w:left="0" w:firstLine="426"/>
        <w:rPr>
          <w:color w:val="000009"/>
          <w:sz w:val="20"/>
          <w:szCs w:val="20"/>
        </w:rPr>
      </w:pPr>
      <w:r w:rsidRPr="00AE2CA2">
        <w:rPr>
          <w:color w:val="000009"/>
          <w:sz w:val="20"/>
          <w:szCs w:val="20"/>
        </w:rPr>
        <w:t xml:space="preserve">- </w:t>
      </w:r>
      <w:r w:rsidR="002A78A5" w:rsidRPr="00AE2CA2">
        <w:rPr>
          <w:color w:val="000009"/>
          <w:sz w:val="20"/>
          <w:szCs w:val="20"/>
        </w:rPr>
        <w:t xml:space="preserve">введение учебных курсов для </w:t>
      </w:r>
      <w:r w:rsidR="002A78A5" w:rsidRPr="00AE2CA2">
        <w:rPr>
          <w:color w:val="000009"/>
          <w:spacing w:val="-3"/>
          <w:sz w:val="20"/>
          <w:szCs w:val="20"/>
        </w:rPr>
        <w:t xml:space="preserve">факультативного </w:t>
      </w:r>
      <w:r w:rsidR="002A78A5" w:rsidRPr="00AE2CA2">
        <w:rPr>
          <w:color w:val="000009"/>
          <w:sz w:val="20"/>
          <w:szCs w:val="20"/>
        </w:rPr>
        <w:t>изучения отдельных учебных предметов.</w:t>
      </w:r>
    </w:p>
    <w:p w:rsidR="002A78A5" w:rsidRPr="00AE2CA2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AE2CA2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AE2CA2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AE2CA2">
        <w:rPr>
          <w:rFonts w:ascii="Times New Roman" w:hAnsi="Times New Roman"/>
          <w:color w:val="000009"/>
          <w:sz w:val="20"/>
          <w:szCs w:val="20"/>
        </w:rPr>
        <w:t>) и ритмикой. Всего на коррекционно-развивающую область отводится 6 часов в неделю.</w:t>
      </w:r>
      <w:r w:rsidR="006034EC" w:rsidRPr="00AE2CA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0D272D" w:rsidRPr="00AE2CA2">
        <w:rPr>
          <w:rFonts w:ascii="Times New Roman" w:hAnsi="Times New Roman"/>
          <w:color w:val="000009"/>
          <w:sz w:val="20"/>
          <w:szCs w:val="20"/>
        </w:rPr>
        <w:t>Занятия проводятся узк</w:t>
      </w:r>
      <w:r w:rsidR="00D419BD" w:rsidRPr="00AE2CA2">
        <w:rPr>
          <w:rFonts w:ascii="Times New Roman" w:hAnsi="Times New Roman"/>
          <w:color w:val="000009"/>
          <w:sz w:val="20"/>
          <w:szCs w:val="20"/>
        </w:rPr>
        <w:t>ими специалистами и учителем физической культуры</w:t>
      </w:r>
      <w:r w:rsidR="00AE2CA2">
        <w:rPr>
          <w:rFonts w:ascii="Times New Roman" w:hAnsi="Times New Roman"/>
          <w:color w:val="000009"/>
          <w:sz w:val="20"/>
          <w:szCs w:val="20"/>
        </w:rPr>
        <w:t xml:space="preserve">. </w:t>
      </w:r>
      <w:r w:rsidRPr="00AE2CA2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AE2CA2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proofErr w:type="gramStart"/>
      <w:r w:rsidR="000D272D" w:rsidRPr="00AE2CA2">
        <w:rPr>
          <w:rFonts w:ascii="Times New Roman" w:hAnsi="Times New Roman"/>
          <w:color w:val="000009"/>
          <w:sz w:val="20"/>
          <w:szCs w:val="20"/>
        </w:rPr>
        <w:t>из</w:t>
      </w:r>
      <w:r w:rsidR="00476D9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0D272D" w:rsidRPr="00AE2CA2">
        <w:rPr>
          <w:rFonts w:ascii="Times New Roman" w:hAnsi="Times New Roman"/>
          <w:color w:val="000009"/>
          <w:sz w:val="20"/>
          <w:szCs w:val="20"/>
        </w:rPr>
        <w:t>психофизических особенностей</w:t>
      </w:r>
      <w:proofErr w:type="gramEnd"/>
      <w:r w:rsidRPr="00AE2CA2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AE2CA2" w:rsidRDefault="00F611C2" w:rsidP="00AE2CA2">
      <w:pPr>
        <w:pStyle w:val="a4"/>
        <w:spacing w:after="0"/>
        <w:ind w:firstLine="709"/>
        <w:jc w:val="both"/>
        <w:rPr>
          <w:rFonts w:ascii="Times New Roman" w:hAnsi="Times New Roman"/>
          <w:color w:val="000009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AE2CA2">
        <w:rPr>
          <w:rFonts w:ascii="Times New Roman" w:hAnsi="Times New Roman"/>
          <w:color w:val="000009"/>
          <w:sz w:val="20"/>
          <w:szCs w:val="20"/>
        </w:rPr>
        <w:t>составляют 9</w:t>
      </w:r>
      <w:r w:rsidR="00476D92">
        <w:rPr>
          <w:rFonts w:ascii="Times New Roman" w:hAnsi="Times New Roman"/>
          <w:color w:val="000009"/>
          <w:sz w:val="20"/>
          <w:szCs w:val="20"/>
        </w:rPr>
        <w:t xml:space="preserve"> -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 13 лет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AE2CA2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AE2CA2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  <w:r w:rsidR="00AE2CA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AE2CA2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="002A78A5" w:rsidRPr="00AE2CA2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="002A78A5" w:rsidRPr="00AE2CA2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D419BD" w:rsidRPr="00AE2CA2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="002A78A5" w:rsidRPr="00AE2CA2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="002A78A5" w:rsidRPr="00AE2CA2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="002A78A5" w:rsidRPr="00AE2CA2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9C5055">
        <w:rPr>
          <w:rFonts w:ascii="Times New Roman" w:hAnsi="Times New Roman"/>
          <w:color w:val="000009"/>
          <w:sz w:val="20"/>
          <w:szCs w:val="20"/>
        </w:rPr>
        <w:t xml:space="preserve">не более </w:t>
      </w:r>
      <w:r w:rsidR="002A78A5" w:rsidRPr="00AE2CA2">
        <w:rPr>
          <w:rFonts w:ascii="Times New Roman" w:hAnsi="Times New Roman"/>
          <w:color w:val="000009"/>
          <w:sz w:val="20"/>
          <w:szCs w:val="20"/>
        </w:rPr>
        <w:t>40 минут.</w:t>
      </w:r>
      <w:r w:rsidR="00AE2CA2">
        <w:rPr>
          <w:rFonts w:ascii="Times New Roman" w:hAnsi="Times New Roman"/>
          <w:color w:val="000009"/>
          <w:sz w:val="20"/>
          <w:szCs w:val="20"/>
        </w:rPr>
        <w:t xml:space="preserve"> </w:t>
      </w:r>
    </w:p>
    <w:p w:rsidR="00DF0462" w:rsidRDefault="002A78A5" w:rsidP="00AE2CA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AE2CA2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AE2CA2">
        <w:rPr>
          <w:rFonts w:ascii="Times New Roman" w:hAnsi="Times New Roman"/>
          <w:color w:val="000009"/>
          <w:sz w:val="20"/>
          <w:szCs w:val="20"/>
        </w:rPr>
        <w:t>оля успеваем</w:t>
      </w:r>
      <w:r w:rsidR="00D419BD" w:rsidRPr="00AE2CA2">
        <w:rPr>
          <w:rFonts w:ascii="Times New Roman" w:hAnsi="Times New Roman"/>
          <w:color w:val="000009"/>
          <w:sz w:val="20"/>
          <w:szCs w:val="20"/>
        </w:rPr>
        <w:t xml:space="preserve">ости, промежуточной аттестации. </w:t>
      </w:r>
      <w:r w:rsidR="00B53535" w:rsidRPr="00AE2CA2">
        <w:rPr>
          <w:rFonts w:ascii="Times New Roman" w:hAnsi="Times New Roman"/>
          <w:sz w:val="20"/>
          <w:szCs w:val="20"/>
        </w:rPr>
        <w:t>П</w:t>
      </w:r>
      <w:r w:rsidRPr="00AE2CA2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AE2CA2">
        <w:rPr>
          <w:rFonts w:ascii="Times New Roman" w:hAnsi="Times New Roman"/>
          <w:sz w:val="20"/>
          <w:szCs w:val="20"/>
        </w:rPr>
        <w:t xml:space="preserve"> проводится в следующих формах: по русскому языку в форме</w:t>
      </w:r>
      <w:r w:rsidRPr="00AE2CA2">
        <w:rPr>
          <w:rFonts w:ascii="Times New Roman" w:hAnsi="Times New Roman"/>
          <w:sz w:val="20"/>
          <w:szCs w:val="20"/>
        </w:rPr>
        <w:t xml:space="preserve"> </w:t>
      </w:r>
      <w:r w:rsidR="0032285C" w:rsidRPr="00AE2CA2">
        <w:rPr>
          <w:rFonts w:ascii="Times New Roman" w:hAnsi="Times New Roman"/>
          <w:sz w:val="20"/>
          <w:szCs w:val="20"/>
        </w:rPr>
        <w:t>диктанта</w:t>
      </w:r>
      <w:r w:rsidR="00F913CE" w:rsidRPr="00AE2CA2">
        <w:rPr>
          <w:rFonts w:ascii="Times New Roman" w:hAnsi="Times New Roman"/>
          <w:sz w:val="20"/>
          <w:szCs w:val="20"/>
        </w:rPr>
        <w:t xml:space="preserve">; </w:t>
      </w:r>
      <w:r w:rsidR="0077561E" w:rsidRPr="00AE2CA2">
        <w:rPr>
          <w:rFonts w:ascii="Times New Roman" w:hAnsi="Times New Roman"/>
          <w:sz w:val="20"/>
          <w:szCs w:val="20"/>
        </w:rPr>
        <w:t>по математике</w:t>
      </w:r>
      <w:r w:rsidRPr="00AE2CA2">
        <w:rPr>
          <w:rFonts w:ascii="Times New Roman" w:hAnsi="Times New Roman"/>
          <w:sz w:val="20"/>
          <w:szCs w:val="20"/>
        </w:rPr>
        <w:t xml:space="preserve"> </w:t>
      </w:r>
      <w:r w:rsidR="00F913CE" w:rsidRPr="00AE2CA2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9C5055" w:rsidRDefault="009C5055" w:rsidP="00AE2CA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C5055" w:rsidRDefault="009C5055" w:rsidP="00AE2CA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C5055" w:rsidRDefault="009C5055" w:rsidP="00AE2CA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12D87" w:rsidRPr="009571ED" w:rsidRDefault="00F15ACE" w:rsidP="00812D87">
      <w:pPr>
        <w:spacing w:line="250" w:lineRule="exact"/>
        <w:ind w:left="2542" w:right="2532"/>
        <w:jc w:val="center"/>
        <w:rPr>
          <w:sz w:val="16"/>
          <w:szCs w:val="16"/>
        </w:rPr>
      </w:pPr>
      <w:r w:rsidRPr="009571ED">
        <w:rPr>
          <w:sz w:val="16"/>
          <w:szCs w:val="16"/>
        </w:rPr>
        <w:lastRenderedPageBreak/>
        <w:t>И</w:t>
      </w:r>
      <w:r w:rsidR="00D419BD" w:rsidRPr="009571ED">
        <w:rPr>
          <w:sz w:val="16"/>
          <w:szCs w:val="16"/>
        </w:rPr>
        <w:t xml:space="preserve">ндивидуальный учебный план </w:t>
      </w:r>
    </w:p>
    <w:p w:rsidR="00812D87" w:rsidRPr="009571ED" w:rsidRDefault="00476D92" w:rsidP="00476D92">
      <w:pPr>
        <w:spacing w:line="250" w:lineRule="exact"/>
        <w:ind w:left="2542" w:right="2532"/>
        <w:jc w:val="center"/>
        <w:rPr>
          <w:sz w:val="16"/>
          <w:szCs w:val="16"/>
        </w:rPr>
      </w:pPr>
      <w:r>
        <w:rPr>
          <w:color w:val="000009"/>
          <w:sz w:val="16"/>
          <w:szCs w:val="16"/>
        </w:rPr>
        <w:t>на 2024</w:t>
      </w:r>
      <w:r w:rsidR="00812D87" w:rsidRPr="009571ED">
        <w:rPr>
          <w:color w:val="000009"/>
          <w:sz w:val="16"/>
          <w:szCs w:val="16"/>
        </w:rPr>
        <w:t xml:space="preserve"> – 202</w:t>
      </w:r>
      <w:r>
        <w:rPr>
          <w:color w:val="000009"/>
          <w:sz w:val="16"/>
          <w:szCs w:val="16"/>
        </w:rPr>
        <w:t>5</w:t>
      </w:r>
      <w:r w:rsidR="00812D87" w:rsidRPr="009571ED">
        <w:rPr>
          <w:color w:val="000009"/>
          <w:sz w:val="16"/>
          <w:szCs w:val="16"/>
        </w:rPr>
        <w:t xml:space="preserve"> учебный год</w:t>
      </w:r>
      <w:r>
        <w:rPr>
          <w:color w:val="000009"/>
          <w:sz w:val="16"/>
          <w:szCs w:val="16"/>
        </w:rPr>
        <w:t xml:space="preserve"> </w:t>
      </w:r>
      <w:r w:rsidR="00BE6C9E" w:rsidRPr="009571ED">
        <w:rPr>
          <w:sz w:val="16"/>
          <w:szCs w:val="16"/>
        </w:rPr>
        <w:t xml:space="preserve">обучающейся </w:t>
      </w:r>
      <w:r>
        <w:rPr>
          <w:sz w:val="16"/>
          <w:szCs w:val="16"/>
        </w:rPr>
        <w:t>8</w:t>
      </w:r>
      <w:r w:rsidR="00BE6C9E" w:rsidRPr="009571ED">
        <w:rPr>
          <w:sz w:val="16"/>
          <w:szCs w:val="16"/>
        </w:rPr>
        <w:t xml:space="preserve"> «Г</w:t>
      </w:r>
      <w:r w:rsidR="00812D87" w:rsidRPr="009571ED">
        <w:rPr>
          <w:sz w:val="16"/>
          <w:szCs w:val="16"/>
        </w:rPr>
        <w:t>» класса</w:t>
      </w:r>
      <w:r w:rsidR="00F35EB4" w:rsidRPr="009571ED">
        <w:rPr>
          <w:sz w:val="16"/>
          <w:szCs w:val="16"/>
        </w:rPr>
        <w:t xml:space="preserve"> </w:t>
      </w:r>
      <w:r w:rsidR="00812D87" w:rsidRPr="009571ED">
        <w:rPr>
          <w:sz w:val="16"/>
          <w:szCs w:val="16"/>
        </w:rPr>
        <w:t>по адаптированной основной общеобразовательной программе</w:t>
      </w:r>
    </w:p>
    <w:p w:rsidR="00812D87" w:rsidRPr="009571ED" w:rsidRDefault="00812D87" w:rsidP="00812D87">
      <w:pPr>
        <w:spacing w:line="276" w:lineRule="auto"/>
        <w:jc w:val="center"/>
        <w:rPr>
          <w:sz w:val="16"/>
          <w:szCs w:val="16"/>
        </w:rPr>
      </w:pPr>
      <w:r w:rsidRPr="009571ED">
        <w:rPr>
          <w:sz w:val="16"/>
          <w:szCs w:val="16"/>
        </w:rPr>
        <w:t>образования обучающихся с умственной отсталостью</w:t>
      </w:r>
      <w:r w:rsidR="009571ED">
        <w:rPr>
          <w:sz w:val="16"/>
          <w:szCs w:val="16"/>
        </w:rPr>
        <w:t xml:space="preserve"> </w:t>
      </w:r>
      <w:r w:rsidRPr="009571ED">
        <w:rPr>
          <w:sz w:val="16"/>
          <w:szCs w:val="16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906"/>
        <w:gridCol w:w="708"/>
        <w:gridCol w:w="851"/>
        <w:gridCol w:w="993"/>
      </w:tblGrid>
      <w:tr w:rsidR="00D419BD" w:rsidRPr="009571ED" w:rsidTr="009571ED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D419BD" w:rsidP="00D419BD">
            <w:pPr>
              <w:spacing w:before="1"/>
              <w:rPr>
                <w:sz w:val="16"/>
                <w:szCs w:val="16"/>
                <w:lang w:val="ru-RU" w:eastAsia="en-US" w:bidi="ru-RU"/>
              </w:rPr>
            </w:pPr>
          </w:p>
          <w:p w:rsidR="00D419BD" w:rsidRPr="009571ED" w:rsidRDefault="00D419BD" w:rsidP="00D419BD">
            <w:pPr>
              <w:ind w:left="108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Предметные</w:t>
            </w:r>
            <w:proofErr w:type="spellEnd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ind w:left="107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Учебные</w:t>
            </w:r>
            <w:proofErr w:type="spellEnd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19BD" w:rsidRPr="009571ED" w:rsidRDefault="00D419BD" w:rsidP="00D419BD">
            <w:pPr>
              <w:spacing w:line="275" w:lineRule="exact"/>
              <w:ind w:right="467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Количество</w:t>
            </w:r>
            <w:proofErr w:type="spellEnd"/>
            <w:r w:rsidRPr="009571ED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часов</w:t>
            </w:r>
            <w:proofErr w:type="spellEnd"/>
            <w:r w:rsidRPr="009571ED">
              <w:rPr>
                <w:b/>
                <w:sz w:val="16"/>
                <w:szCs w:val="16"/>
                <w:lang w:eastAsia="en-US" w:bidi="ru-RU"/>
              </w:rPr>
              <w:t xml:space="preserve"> в </w:t>
            </w: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неделю</w:t>
            </w:r>
            <w:proofErr w:type="spellEnd"/>
          </w:p>
        </w:tc>
      </w:tr>
      <w:tr w:rsidR="00D419BD" w:rsidRPr="009571ED" w:rsidTr="009571ED">
        <w:trPr>
          <w:trHeight w:val="18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9571ED" w:rsidRDefault="00D419BD" w:rsidP="00D419BD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9571ED" w:rsidRDefault="00D419BD" w:rsidP="00D419BD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9571ED" w:rsidRDefault="00D419BD" w:rsidP="00D419BD">
            <w:pPr>
              <w:spacing w:before="199"/>
              <w:ind w:left="189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по</w:t>
            </w:r>
            <w:proofErr w:type="spellEnd"/>
            <w:r w:rsidRPr="009571ED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плану</w:t>
            </w:r>
            <w:proofErr w:type="spellEnd"/>
            <w:r w:rsidRPr="009571ED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before="199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before="175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заочно</w:t>
            </w:r>
            <w:proofErr w:type="spellEnd"/>
          </w:p>
        </w:tc>
      </w:tr>
      <w:tr w:rsidR="00D419BD" w:rsidRPr="009571ED" w:rsidTr="00FD1F89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line="275" w:lineRule="exact"/>
              <w:ind w:left="108"/>
              <w:rPr>
                <w:b/>
                <w:i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Обязательная</w:t>
            </w:r>
            <w:proofErr w:type="spellEnd"/>
            <w:r w:rsidRPr="009571ED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часть</w:t>
            </w:r>
            <w:proofErr w:type="spellEnd"/>
          </w:p>
        </w:tc>
      </w:tr>
      <w:tr w:rsidR="00D419BD" w:rsidRPr="009571ED" w:rsidTr="009571E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line="270" w:lineRule="exact"/>
              <w:ind w:left="108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1.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Язык</w:t>
            </w:r>
            <w:proofErr w:type="spellEnd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 и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речевая</w:t>
            </w:r>
            <w:proofErr w:type="spellEnd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line="270" w:lineRule="exact"/>
              <w:ind w:left="107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1.1.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Русский</w:t>
            </w:r>
            <w:proofErr w:type="spellEnd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язык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9571ED" w:rsidRDefault="001C205D" w:rsidP="00D419BD">
            <w:pPr>
              <w:spacing w:line="273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D419BD" w:rsidP="00D419BD">
            <w:pPr>
              <w:spacing w:line="273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1C205D" w:rsidP="00D419BD">
            <w:pPr>
              <w:spacing w:line="273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2</w:t>
            </w:r>
          </w:p>
        </w:tc>
      </w:tr>
      <w:tr w:rsidR="00D419BD" w:rsidRPr="009571ED" w:rsidTr="009571ED">
        <w:trPr>
          <w:trHeight w:val="20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9571ED" w:rsidRDefault="00D419BD" w:rsidP="00D419BD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before="114"/>
              <w:ind w:left="107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1.2.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Чтение</w:t>
            </w:r>
            <w:proofErr w:type="spellEnd"/>
            <w:r w:rsidR="004355BE"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9571ED" w:rsidRDefault="00D419BD" w:rsidP="00D419BD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D419BD" w:rsidP="00D419BD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D419BD" w:rsidP="00D419BD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1C205D" w:rsidRPr="009571ED" w:rsidTr="009571E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205D" w:rsidRPr="009571ED" w:rsidRDefault="001C205D" w:rsidP="00D419BD">
            <w:pPr>
              <w:spacing w:line="256" w:lineRule="exact"/>
              <w:ind w:left="108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2.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05D" w:rsidRPr="009571ED" w:rsidRDefault="001C205D" w:rsidP="00D419BD">
            <w:pPr>
              <w:spacing w:line="256" w:lineRule="exact"/>
              <w:ind w:left="107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2.1.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</w:tr>
      <w:tr w:rsidR="001C205D" w:rsidRPr="009571ED" w:rsidTr="009571ED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2.2. Информатика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B654BB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0, 5</w:t>
            </w:r>
          </w:p>
        </w:tc>
      </w:tr>
      <w:tr w:rsidR="00D419BD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D419BD" w:rsidP="00D419BD">
            <w:pPr>
              <w:spacing w:line="256" w:lineRule="exact"/>
              <w:ind w:left="108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3.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9571ED" w:rsidRDefault="001C205D" w:rsidP="00D419BD">
            <w:pPr>
              <w:spacing w:line="256" w:lineRule="exact"/>
              <w:ind w:left="107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3.1.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Природоведение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19B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B654BB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1C205D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3.2.Биология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5A30C3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  <w:r w:rsidR="005A30C3" w:rsidRPr="009571ED">
              <w:rPr>
                <w:sz w:val="16"/>
                <w:szCs w:val="16"/>
                <w:lang w:val="ru-RU" w:eastAsia="en-US" w:bidi="ru-RU"/>
              </w:rPr>
              <w:t>,5</w:t>
            </w:r>
          </w:p>
        </w:tc>
      </w:tr>
      <w:tr w:rsidR="001C205D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1C205D" w:rsidP="00D419BD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3.3.География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9571ED" w:rsidRDefault="004355BE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5A30C3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9571ED" w:rsidRDefault="004355BE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  <w:r w:rsidR="005A30C3" w:rsidRPr="009571ED">
              <w:rPr>
                <w:sz w:val="16"/>
                <w:szCs w:val="16"/>
                <w:lang w:val="ru-RU" w:eastAsia="en-US" w:bidi="ru-RU"/>
              </w:rPr>
              <w:t>,5</w:t>
            </w:r>
          </w:p>
        </w:tc>
      </w:tr>
      <w:tr w:rsidR="00B654BB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D419BD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D419BD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/>
              </w:rPr>
              <w:t>3.4. Основы социальной жизни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0,5</w:t>
            </w:r>
          </w:p>
        </w:tc>
      </w:tr>
      <w:tr w:rsidR="0018421A" w:rsidRPr="009571ED" w:rsidTr="009571ED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21A" w:rsidRPr="009571ED" w:rsidRDefault="005A30C3" w:rsidP="0018421A">
            <w:pPr>
              <w:jc w:val="both"/>
              <w:rPr>
                <w:sz w:val="16"/>
                <w:szCs w:val="16"/>
                <w:lang w:val="ru-RU"/>
              </w:rPr>
            </w:pPr>
            <w:r w:rsidRPr="009571ED">
              <w:rPr>
                <w:sz w:val="16"/>
                <w:szCs w:val="16"/>
                <w:lang w:val="ru-RU"/>
              </w:rPr>
              <w:t xml:space="preserve">4 </w:t>
            </w:r>
            <w:r w:rsidR="0018421A" w:rsidRPr="009571ED">
              <w:rPr>
                <w:sz w:val="16"/>
                <w:szCs w:val="16"/>
                <w:lang w:val="ru-RU"/>
              </w:rPr>
              <w:t>. Человек и общество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21A" w:rsidRPr="009571ED" w:rsidRDefault="0018421A" w:rsidP="0018421A">
            <w:pPr>
              <w:jc w:val="both"/>
              <w:rPr>
                <w:sz w:val="16"/>
                <w:szCs w:val="16"/>
                <w:lang w:val="ru-RU"/>
              </w:rPr>
            </w:pPr>
            <w:r w:rsidRPr="009571ED">
              <w:rPr>
                <w:sz w:val="16"/>
                <w:szCs w:val="16"/>
                <w:lang w:val="ru-RU"/>
              </w:rPr>
              <w:t>4.1.</w:t>
            </w:r>
            <w:r w:rsidRPr="009571ED">
              <w:rPr>
                <w:sz w:val="16"/>
                <w:szCs w:val="16"/>
              </w:rPr>
              <w:t> </w:t>
            </w:r>
            <w:r w:rsidRPr="009571ED">
              <w:rPr>
                <w:sz w:val="16"/>
                <w:szCs w:val="16"/>
                <w:lang w:val="ru-RU"/>
              </w:rPr>
              <w:t>Мир истории</w:t>
            </w:r>
          </w:p>
          <w:p w:rsidR="0018421A" w:rsidRPr="009571ED" w:rsidRDefault="0018421A" w:rsidP="0018421A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21A" w:rsidRPr="009571ED" w:rsidRDefault="00B654BB" w:rsidP="0018421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21A" w:rsidRPr="009571ED" w:rsidRDefault="00B654BB" w:rsidP="0018421A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21A" w:rsidRPr="009571ED" w:rsidRDefault="00B654BB" w:rsidP="0018421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B654BB" w:rsidRPr="009571ED" w:rsidTr="009571ED">
        <w:trPr>
          <w:trHeight w:val="27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4BB" w:rsidRPr="009571ED" w:rsidRDefault="00B654BB" w:rsidP="00B654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4BB" w:rsidRPr="009571ED" w:rsidRDefault="005A30C3" w:rsidP="00B654BB">
            <w:pPr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/>
              </w:rPr>
              <w:t xml:space="preserve">4.2. </w:t>
            </w:r>
            <w:r w:rsidR="00B654BB" w:rsidRPr="009571ED">
              <w:rPr>
                <w:sz w:val="16"/>
                <w:szCs w:val="16"/>
                <w:lang w:val="ru-RU"/>
              </w:rPr>
              <w:t>История отечества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B654BB" w:rsidRPr="009571ED" w:rsidTr="009571ED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68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 Искусство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68" w:lineRule="exact"/>
              <w:ind w:left="107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5.1. Музыка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B654BB" w:rsidRPr="009571ED" w:rsidTr="009571ED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4BB" w:rsidRPr="009571ED" w:rsidRDefault="00B654BB" w:rsidP="00B654BB">
            <w:pPr>
              <w:rPr>
                <w:sz w:val="16"/>
                <w:szCs w:val="16"/>
                <w:lang w:val="ru-RU" w:eastAsia="en-US" w:bidi="ru-RU"/>
              </w:rPr>
            </w:pP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before="59"/>
              <w:ind w:left="107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5.2. Рисование (изобразительное искусство)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B654BB" w:rsidRPr="009571ED" w:rsidTr="009571ED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6. Физическая культура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7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6.1.Адаптивная ф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изическая</w:t>
            </w:r>
            <w:proofErr w:type="spellEnd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r w:rsidR="009C5055">
              <w:rPr>
                <w:color w:val="000009"/>
                <w:sz w:val="16"/>
                <w:szCs w:val="16"/>
                <w:lang w:val="ru-RU" w:eastAsia="en-US" w:bidi="ru-RU"/>
              </w:rPr>
              <w:t xml:space="preserve">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</w:tr>
      <w:tr w:rsidR="00B654BB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56" w:lineRule="exact"/>
              <w:ind w:left="108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 xml:space="preserve">7. </w:t>
            </w: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Технологии</w:t>
            </w:r>
            <w:proofErr w:type="spellEnd"/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593FDD" w:rsidP="00B654BB">
            <w:pPr>
              <w:spacing w:line="256" w:lineRule="exact"/>
              <w:ind w:left="107"/>
              <w:rPr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7.1. Т</w:t>
            </w:r>
            <w:r w:rsidR="00B654BB" w:rsidRPr="009571ED">
              <w:rPr>
                <w:color w:val="000009"/>
                <w:sz w:val="16"/>
                <w:szCs w:val="16"/>
                <w:lang w:val="ru-RU" w:eastAsia="en-US" w:bidi="ru-RU"/>
              </w:rPr>
              <w:t>руд</w:t>
            </w:r>
            <w:r w:rsidR="0079547A">
              <w:rPr>
                <w:color w:val="000009"/>
                <w:sz w:val="16"/>
                <w:szCs w:val="16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5A30C3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5A30C3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4</w:t>
            </w:r>
          </w:p>
        </w:tc>
      </w:tr>
      <w:tr w:rsidR="00B44031" w:rsidRPr="009571ED" w:rsidTr="009571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31" w:rsidRPr="009571ED" w:rsidRDefault="00B44031" w:rsidP="00B654BB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Итого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31" w:rsidRPr="009571ED" w:rsidRDefault="00B44031" w:rsidP="00B654BB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4031" w:rsidRPr="009571ED" w:rsidRDefault="00B44031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4031" w:rsidRPr="009571ED" w:rsidRDefault="00B44031" w:rsidP="00B654BB">
            <w:pPr>
              <w:spacing w:line="256" w:lineRule="exact"/>
              <w:jc w:val="center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031" w:rsidRPr="009571ED" w:rsidRDefault="00B44031" w:rsidP="00B654BB">
            <w:pPr>
              <w:spacing w:line="256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</w:p>
        </w:tc>
      </w:tr>
      <w:tr w:rsidR="00B654BB" w:rsidRPr="009571ED" w:rsidTr="009571ED">
        <w:trPr>
          <w:trHeight w:val="275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  <w:lang w:val="ru-RU" w:bidi="ru-RU"/>
              </w:rPr>
              <w:t>Часть</w:t>
            </w:r>
            <w:r w:rsidRPr="009571ED">
              <w:rPr>
                <w:sz w:val="16"/>
                <w:szCs w:val="16"/>
                <w:lang w:val="ru-RU" w:eastAsia="en-US" w:bidi="ru-RU"/>
              </w:rPr>
              <w:t xml:space="preserve">, </w:t>
            </w:r>
            <w:r w:rsidRPr="009571ED">
              <w:rPr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5A30C3" w:rsidP="00B654BB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44031" w:rsidP="00B654BB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0</w:t>
            </w:r>
          </w:p>
        </w:tc>
      </w:tr>
      <w:tr w:rsidR="00B654BB" w:rsidRPr="009571ED" w:rsidTr="009571ED">
        <w:trPr>
          <w:trHeight w:val="20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5" w:lineRule="exact"/>
              <w:ind w:left="108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val="ru-RU" w:eastAsia="en-US" w:bidi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44031" w:rsidP="00B654BB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val="ru-RU" w:eastAsia="en-US" w:bidi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sz w:val="16"/>
                <w:szCs w:val="16"/>
                <w:lang w:val="ru-RU" w:eastAsia="en-US" w:bidi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sz w:val="16"/>
                <w:szCs w:val="16"/>
                <w:lang w:val="ru-RU" w:eastAsia="en-US" w:bidi="ru-RU"/>
              </w:rPr>
              <w:t>1</w:t>
            </w:r>
            <w:r w:rsidR="005A30C3" w:rsidRPr="009571ED">
              <w:rPr>
                <w:b/>
                <w:sz w:val="16"/>
                <w:szCs w:val="16"/>
                <w:lang w:val="ru-RU" w:eastAsia="en-US" w:bidi="ru-RU"/>
              </w:rPr>
              <w:t>7</w:t>
            </w:r>
          </w:p>
        </w:tc>
      </w:tr>
      <w:tr w:rsidR="00B654BB" w:rsidRPr="009571ED" w:rsidTr="009571ED">
        <w:trPr>
          <w:trHeight w:val="254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6" w:lineRule="auto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Максимально допустимая недельная нагрузка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44031" w:rsidP="00B654BB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sz w:val="16"/>
                <w:szCs w:val="16"/>
                <w:lang w:eastAsia="en-US" w:bidi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9571ED" w:rsidP="00B654BB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B654BB" w:rsidRPr="009571ED" w:rsidTr="009571ED">
        <w:trPr>
          <w:trHeight w:val="264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Внеурочная деятельность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 до </w:t>
            </w:r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sz w:val="16"/>
                <w:szCs w:val="16"/>
                <w:lang w:eastAsia="en-US" w:bidi="ru-RU"/>
              </w:rPr>
              <w:t>групп</w:t>
            </w:r>
            <w:proofErr w:type="spellEnd"/>
          </w:p>
        </w:tc>
      </w:tr>
      <w:tr w:rsidR="00B654BB" w:rsidRPr="009571ED" w:rsidTr="009571ED">
        <w:trPr>
          <w:trHeight w:val="24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1" w:lineRule="exact"/>
              <w:ind w:left="108"/>
              <w:rPr>
                <w:i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коррекционно-развивающая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область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b/>
                <w:i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B654BB" w:rsidRPr="009571ED" w:rsidTr="009571ED">
        <w:trPr>
          <w:trHeight w:val="187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F8E" w:rsidRPr="009571ED" w:rsidRDefault="00B654BB" w:rsidP="00B43F8E">
            <w:pPr>
              <w:ind w:left="108" w:right="141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логопедические занятия –</w:t>
            </w:r>
            <w:r w:rsidR="00B43F8E" w:rsidRPr="009571ED">
              <w:rPr>
                <w:sz w:val="16"/>
                <w:szCs w:val="16"/>
                <w:lang w:val="ru-RU"/>
              </w:rPr>
              <w:t xml:space="preserve"> </w:t>
            </w:r>
            <w:r w:rsidR="00B44031" w:rsidRPr="009571ED">
              <w:rPr>
                <w:color w:val="000009"/>
                <w:sz w:val="16"/>
                <w:szCs w:val="16"/>
                <w:lang w:val="ru-RU" w:eastAsia="en-US" w:bidi="ru-RU"/>
              </w:rPr>
              <w:t>к</w:t>
            </w:r>
            <w:r w:rsidR="00B43F8E"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оррекция нарушений устной и письменной речи </w:t>
            </w:r>
          </w:p>
          <w:p w:rsidR="00B654BB" w:rsidRPr="009571ED" w:rsidRDefault="00B654BB" w:rsidP="00B43F8E">
            <w:pPr>
              <w:ind w:left="108" w:right="14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</w:t>
            </w:r>
            <w:r w:rsidR="009571ED" w:rsidRPr="009571ED">
              <w:rPr>
                <w:color w:val="000009"/>
                <w:sz w:val="16"/>
                <w:szCs w:val="16"/>
                <w:lang w:val="ru-RU" w:eastAsia="en-US" w:bidi="ru-RU"/>
              </w:rPr>
              <w:t>- учитель- логопед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0, 5</w:t>
            </w:r>
          </w:p>
        </w:tc>
      </w:tr>
      <w:tr w:rsidR="00B654BB" w:rsidRPr="009571ED" w:rsidTr="009571ED">
        <w:trPr>
          <w:trHeight w:val="332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F8E" w:rsidRPr="009571ED" w:rsidRDefault="00B654BB" w:rsidP="00B654BB">
            <w:pPr>
              <w:spacing w:line="271" w:lineRule="exact"/>
              <w:ind w:left="108"/>
              <w:rPr>
                <w:sz w:val="16"/>
                <w:szCs w:val="16"/>
                <w:lang w:val="ru-RU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дефектологические занятия - </w:t>
            </w:r>
            <w:r w:rsidR="00B44031" w:rsidRPr="009571ED">
              <w:rPr>
                <w:sz w:val="16"/>
                <w:szCs w:val="16"/>
                <w:lang w:val="ru-RU" w:bidi="ru-RU"/>
              </w:rPr>
              <w:t>к</w:t>
            </w:r>
            <w:r w:rsidRPr="009571ED">
              <w:rPr>
                <w:sz w:val="16"/>
                <w:szCs w:val="16"/>
                <w:lang w:val="ru-RU" w:bidi="ru-RU"/>
              </w:rPr>
              <w:t>оррекция и развитие познавательной деятельности, мыслительных операций на основе изучаемого программного материала, формирование базовых учебных действий, развитие простра</w:t>
            </w:r>
            <w:r w:rsidR="00B43F8E" w:rsidRPr="009571ED">
              <w:rPr>
                <w:sz w:val="16"/>
                <w:szCs w:val="16"/>
                <w:lang w:val="ru-RU" w:bidi="ru-RU"/>
              </w:rPr>
              <w:t>нственно-временных ориентировок</w:t>
            </w:r>
          </w:p>
          <w:p w:rsidR="00B654BB" w:rsidRPr="009571ED" w:rsidRDefault="00B654BB" w:rsidP="00B654BB">
            <w:pPr>
              <w:spacing w:line="271" w:lineRule="exact"/>
              <w:ind w:left="108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bidi="ru-RU"/>
              </w:rPr>
              <w:t xml:space="preserve">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9571ED" w:rsidRPr="009571ED">
              <w:rPr>
                <w:color w:val="000009"/>
                <w:sz w:val="16"/>
                <w:szCs w:val="16"/>
                <w:lang w:val="ru-RU" w:eastAsia="en-US" w:bidi="ru-RU"/>
              </w:rPr>
              <w:t>- учитель- дефектолог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1</w:t>
            </w:r>
          </w:p>
        </w:tc>
      </w:tr>
      <w:tr w:rsidR="00B654BB" w:rsidRPr="009571ED" w:rsidTr="009571ED">
        <w:trPr>
          <w:trHeight w:val="281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F8E" w:rsidRPr="009571ED" w:rsidRDefault="00B43F8E" w:rsidP="00B43F8E">
            <w:pPr>
              <w:spacing w:line="271" w:lineRule="exact"/>
              <w:ind w:left="108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психологические</w:t>
            </w:r>
            <w:r w:rsidR="00B654BB"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 занятия -</w:t>
            </w:r>
            <w:r w:rsidRPr="009571ED">
              <w:rPr>
                <w:sz w:val="16"/>
                <w:szCs w:val="16"/>
                <w:lang w:val="ru-RU"/>
              </w:rPr>
              <w:t xml:space="preserve">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формирование и развитие коммуникативных и социальных навыков, развитие эмоциональной сферы, развитие самостоятельности, формирование навыков самоконтроля</w:t>
            </w:r>
          </w:p>
          <w:p w:rsidR="00B654BB" w:rsidRPr="009571ED" w:rsidRDefault="00B654BB" w:rsidP="00035987">
            <w:pPr>
              <w:spacing w:line="271" w:lineRule="exact"/>
              <w:ind w:left="108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bidi="ru-RU"/>
              </w:rPr>
              <w:t xml:space="preserve"> </w:t>
            </w:r>
            <w:r w:rsidR="00382D87" w:rsidRPr="00382D87">
              <w:rPr>
                <w:color w:val="000009"/>
                <w:sz w:val="16"/>
                <w:szCs w:val="16"/>
                <w:lang w:val="ru-RU" w:eastAsia="en-US" w:bidi="ru-RU"/>
              </w:rPr>
              <w:t xml:space="preserve">курс внеурочной деятельности « </w:t>
            </w:r>
            <w:proofErr w:type="spellStart"/>
            <w:r w:rsidR="00382D87" w:rsidRPr="00382D87">
              <w:rPr>
                <w:color w:val="000009"/>
                <w:sz w:val="16"/>
                <w:szCs w:val="16"/>
                <w:lang w:val="ru-RU" w:eastAsia="en-US" w:bidi="ru-RU"/>
              </w:rPr>
              <w:t>Предпрофильная</w:t>
            </w:r>
            <w:proofErr w:type="spellEnd"/>
            <w:r w:rsidR="00382D87" w:rsidRPr="00382D87">
              <w:rPr>
                <w:color w:val="000009"/>
                <w:sz w:val="16"/>
                <w:szCs w:val="16"/>
                <w:lang w:val="ru-RU" w:eastAsia="en-US" w:bidi="ru-RU"/>
              </w:rPr>
              <w:t xml:space="preserve"> подготовка</w:t>
            </w:r>
            <w:r w:rsidRPr="00382D87">
              <w:rPr>
                <w:color w:val="000009"/>
                <w:sz w:val="16"/>
                <w:szCs w:val="16"/>
                <w:lang w:val="ru-RU" w:eastAsia="en-US" w:bidi="ru-RU"/>
              </w:rPr>
              <w:t>»</w:t>
            </w:r>
            <w:r w:rsidR="009571ED" w:rsidRPr="00382D87">
              <w:rPr>
                <w:color w:val="000009"/>
                <w:sz w:val="16"/>
                <w:szCs w:val="16"/>
                <w:lang w:val="ru-RU" w:eastAsia="en-US" w:bidi="ru-RU"/>
              </w:rPr>
              <w:t>-  педагог- психолог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9571ED">
              <w:rPr>
                <w:color w:val="000009"/>
                <w:sz w:val="16"/>
                <w:szCs w:val="16"/>
                <w:lang w:eastAsia="en-US" w:bidi="ru-RU"/>
              </w:rPr>
              <w:t>1, 5</w:t>
            </w:r>
          </w:p>
        </w:tc>
      </w:tr>
      <w:tr w:rsidR="00B654BB" w:rsidRPr="009571ED" w:rsidTr="009571ED">
        <w:trPr>
          <w:trHeight w:val="227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9571ED" w:rsidP="00B654BB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proofErr w:type="spellStart"/>
            <w:r w:rsidRPr="009571ED">
              <w:rPr>
                <w:color w:val="000009"/>
                <w:sz w:val="16"/>
                <w:szCs w:val="16"/>
                <w:lang w:eastAsia="en-US" w:bidi="ru-RU"/>
              </w:rPr>
              <w:t>Р</w:t>
            </w:r>
            <w:r w:rsidR="00B654BB" w:rsidRPr="009571ED">
              <w:rPr>
                <w:color w:val="000009"/>
                <w:sz w:val="16"/>
                <w:szCs w:val="16"/>
                <w:lang w:eastAsia="en-US" w:bidi="ru-RU"/>
              </w:rPr>
              <w:t>итмика</w:t>
            </w:r>
            <w:proofErr w:type="spellEnd"/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4BB" w:rsidRPr="009571ED" w:rsidRDefault="00B654BB" w:rsidP="00B654BB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0</w:t>
            </w:r>
          </w:p>
        </w:tc>
      </w:tr>
      <w:tr w:rsidR="00B654BB" w:rsidRPr="009571ED" w:rsidTr="009571ED">
        <w:trPr>
          <w:trHeight w:val="224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 xml:space="preserve">Итого на  </w:t>
            </w:r>
            <w:r w:rsidRPr="009571ED">
              <w:rPr>
                <w:color w:val="000009"/>
                <w:sz w:val="16"/>
                <w:szCs w:val="16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476D92" w:rsidP="00476D92">
            <w:pPr>
              <w:ind w:left="108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 xml:space="preserve">      </w:t>
            </w:r>
            <w:r w:rsidR="00B654BB" w:rsidRPr="009571ED">
              <w:rPr>
                <w:sz w:val="16"/>
                <w:szCs w:val="16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3</w:t>
            </w:r>
          </w:p>
        </w:tc>
      </w:tr>
      <w:tr w:rsidR="00B654BB" w:rsidRPr="009571ED" w:rsidTr="009571ED">
        <w:trPr>
          <w:trHeight w:val="151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131"/>
              <w:ind w:left="108"/>
              <w:rPr>
                <w:sz w:val="16"/>
                <w:szCs w:val="16"/>
                <w:lang w:val="ru-RU" w:eastAsia="en-US" w:bidi="ru-RU"/>
              </w:rPr>
            </w:pP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Другие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направления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внеурочной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>деятельности</w:t>
            </w:r>
            <w:proofErr w:type="spellEnd"/>
            <w:r w:rsidRPr="009571ED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r w:rsidRPr="009571ED">
              <w:rPr>
                <w:i/>
                <w:color w:val="000009"/>
                <w:sz w:val="16"/>
                <w:szCs w:val="16"/>
                <w:lang w:val="ru-RU" w:eastAsia="en-US" w:bidi="ru-RU"/>
              </w:rPr>
              <w:t>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0</w:t>
            </w:r>
          </w:p>
        </w:tc>
      </w:tr>
      <w:tr w:rsidR="00B654BB" w:rsidRPr="009571ED" w:rsidTr="009571ED">
        <w:trPr>
          <w:trHeight w:val="35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i/>
                <w:color w:val="000009"/>
                <w:sz w:val="16"/>
                <w:szCs w:val="16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9571ED">
              <w:rPr>
                <w:sz w:val="16"/>
                <w:szCs w:val="16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9571ED" w:rsidRPr="009571ED" w:rsidTr="009571ED">
        <w:trPr>
          <w:trHeight w:val="35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i/>
                <w:color w:val="000009"/>
                <w:sz w:val="16"/>
                <w:szCs w:val="16"/>
                <w:lang w:val="ru-RU" w:eastAsia="en-US" w:bidi="ru-RU"/>
              </w:rPr>
              <w:t>Разговор о важном</w:t>
            </w:r>
            <w:r>
              <w:rPr>
                <w:i/>
                <w:color w:val="000009"/>
                <w:sz w:val="16"/>
                <w:szCs w:val="16"/>
                <w:lang w:val="ru-RU" w:eastAsia="en-US" w:bidi="ru-RU"/>
              </w:rPr>
              <w:t xml:space="preserve"> –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9571ED" w:rsidRPr="009571ED" w:rsidTr="009571ED">
        <w:trPr>
          <w:trHeight w:val="35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i/>
                <w:color w:val="000009"/>
                <w:sz w:val="16"/>
                <w:szCs w:val="16"/>
                <w:lang w:val="ru-RU" w:eastAsia="en-US" w:bidi="ru-RU"/>
              </w:rPr>
              <w:t>Россия – мои горизонты (профориентация)</w:t>
            </w:r>
            <w:r>
              <w:rPr>
                <w:i/>
                <w:color w:val="000009"/>
                <w:sz w:val="16"/>
                <w:szCs w:val="16"/>
                <w:lang w:val="ru-RU" w:eastAsia="en-US" w:bidi="ru-RU"/>
              </w:rPr>
              <w:t>- классный руководитель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ED" w:rsidRPr="009571ED" w:rsidRDefault="009571ED" w:rsidP="00B654BB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9571ED"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B654BB" w:rsidRPr="009571ED" w:rsidTr="009571ED">
        <w:trPr>
          <w:trHeight w:val="359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9571ED">
              <w:rPr>
                <w:i/>
                <w:color w:val="000009"/>
                <w:sz w:val="16"/>
                <w:szCs w:val="16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9571ED" w:rsidP="00B654BB">
            <w:pPr>
              <w:spacing w:before="2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2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sz w:val="16"/>
                <w:szCs w:val="16"/>
                <w:lang w:eastAsia="en-US" w:bidi="ru-RU"/>
              </w:rPr>
              <w:t>1</w:t>
            </w:r>
            <w:r w:rsidRPr="009571ED">
              <w:rPr>
                <w:b/>
                <w:sz w:val="16"/>
                <w:szCs w:val="16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2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9571ED">
              <w:rPr>
                <w:b/>
                <w:sz w:val="16"/>
                <w:szCs w:val="16"/>
                <w:lang w:eastAsia="en-US" w:bidi="ru-RU"/>
              </w:rPr>
              <w:t>2</w:t>
            </w:r>
            <w:r w:rsidRPr="009571ED">
              <w:rPr>
                <w:b/>
                <w:sz w:val="16"/>
                <w:szCs w:val="16"/>
                <w:lang w:val="ru-RU" w:eastAsia="en-US" w:bidi="ru-RU"/>
              </w:rPr>
              <w:t>4</w:t>
            </w:r>
          </w:p>
        </w:tc>
      </w:tr>
      <w:tr w:rsidR="00B654BB" w:rsidRPr="009571ED" w:rsidTr="009571ED">
        <w:trPr>
          <w:trHeight w:val="194"/>
        </w:trPr>
        <w:tc>
          <w:tcPr>
            <w:tcW w:w="8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131"/>
              <w:rPr>
                <w:i/>
                <w:color w:val="000009"/>
                <w:sz w:val="16"/>
                <w:szCs w:val="16"/>
                <w:lang w:eastAsia="en-US" w:bidi="ru-RU"/>
              </w:rPr>
            </w:pP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Всего</w:t>
            </w:r>
            <w:proofErr w:type="spellEnd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к </w:t>
            </w:r>
            <w:proofErr w:type="spellStart"/>
            <w:r w:rsidRPr="009571ED">
              <w:rPr>
                <w:b/>
                <w:color w:val="000009"/>
                <w:sz w:val="16"/>
                <w:szCs w:val="16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before="2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54BB" w:rsidRPr="009571ED" w:rsidRDefault="00B654BB" w:rsidP="00B654BB">
            <w:pPr>
              <w:spacing w:before="2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9571ED">
              <w:rPr>
                <w:b/>
                <w:sz w:val="16"/>
                <w:szCs w:val="16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4BB" w:rsidRPr="009571ED" w:rsidRDefault="00B654BB" w:rsidP="00B654BB">
            <w:pPr>
              <w:spacing w:before="2"/>
              <w:jc w:val="center"/>
              <w:rPr>
                <w:b/>
                <w:sz w:val="16"/>
                <w:szCs w:val="16"/>
                <w:lang w:eastAsia="en-US" w:bidi="ru-RU"/>
              </w:rPr>
            </w:pPr>
          </w:p>
        </w:tc>
      </w:tr>
    </w:tbl>
    <w:p w:rsidR="00476D92" w:rsidRDefault="00476D92">
      <w:pPr>
        <w:rPr>
          <w:sz w:val="16"/>
          <w:szCs w:val="16"/>
        </w:rPr>
      </w:pPr>
    </w:p>
    <w:p w:rsidR="00C25A13" w:rsidRPr="009571ED" w:rsidRDefault="00D419BD">
      <w:pPr>
        <w:rPr>
          <w:bCs/>
          <w:sz w:val="16"/>
          <w:szCs w:val="16"/>
        </w:rPr>
      </w:pPr>
      <w:r w:rsidRPr="009571ED">
        <w:rPr>
          <w:sz w:val="16"/>
          <w:szCs w:val="16"/>
        </w:rPr>
        <w:t>Формы промежуточной аттестации: по русскому языку - диктант, по математике</w:t>
      </w:r>
      <w:r w:rsidRPr="009571ED">
        <w:rPr>
          <w:color w:val="000009"/>
          <w:sz w:val="16"/>
          <w:szCs w:val="16"/>
        </w:rPr>
        <w:t>- контрольная   работа</w:t>
      </w:r>
      <w:r w:rsidR="00C25A13" w:rsidRPr="009571ED">
        <w:rPr>
          <w:color w:val="000009"/>
          <w:sz w:val="16"/>
          <w:szCs w:val="16"/>
        </w:rPr>
        <w:t xml:space="preserve"> </w:t>
      </w:r>
    </w:p>
    <w:p w:rsidR="00726B43" w:rsidRPr="009571ED" w:rsidRDefault="00726B43" w:rsidP="00AE2CA2">
      <w:pPr>
        <w:pStyle w:val="a3"/>
        <w:ind w:left="-851" w:right="0" w:firstLine="0"/>
        <w:jc w:val="right"/>
        <w:rPr>
          <w:sz w:val="16"/>
          <w:szCs w:val="16"/>
        </w:rPr>
      </w:pPr>
      <w:r w:rsidRPr="009571ED">
        <w:rPr>
          <w:sz w:val="16"/>
          <w:szCs w:val="16"/>
        </w:rPr>
        <w:t xml:space="preserve">С </w:t>
      </w:r>
      <w:proofErr w:type="gramStart"/>
      <w:r w:rsidRPr="009571ED">
        <w:rPr>
          <w:sz w:val="16"/>
          <w:szCs w:val="16"/>
        </w:rPr>
        <w:t>индивидуальным  учебным</w:t>
      </w:r>
      <w:proofErr w:type="gramEnd"/>
      <w:r w:rsidRPr="009571ED">
        <w:rPr>
          <w:sz w:val="16"/>
          <w:szCs w:val="16"/>
        </w:rPr>
        <w:t xml:space="preserve"> планом ознакомлен(а)/согласовываю  </w:t>
      </w:r>
    </w:p>
    <w:p w:rsidR="00726B43" w:rsidRPr="009571ED" w:rsidRDefault="00726B43" w:rsidP="00AE2CA2">
      <w:pPr>
        <w:pStyle w:val="a3"/>
        <w:ind w:left="-851" w:right="0" w:firstLine="0"/>
        <w:jc w:val="right"/>
        <w:rPr>
          <w:sz w:val="16"/>
          <w:szCs w:val="16"/>
        </w:rPr>
      </w:pPr>
      <w:r w:rsidRPr="009571ED">
        <w:rPr>
          <w:sz w:val="16"/>
          <w:szCs w:val="16"/>
        </w:rPr>
        <w:t>__" ___________ 20__ г.     ______________________/______________________</w:t>
      </w:r>
    </w:p>
    <w:p w:rsidR="00726B43" w:rsidRPr="0019095C" w:rsidRDefault="00726B43" w:rsidP="002344A4">
      <w:pPr>
        <w:pStyle w:val="ConsPlusNonformat"/>
        <w:jc w:val="right"/>
      </w:pPr>
      <w:r w:rsidRPr="009571ED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726B43" w:rsidRPr="0019095C" w:rsidSect="00476D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15E9"/>
    <w:rsid w:val="00006F8F"/>
    <w:rsid w:val="00035987"/>
    <w:rsid w:val="00061BC4"/>
    <w:rsid w:val="00061C0C"/>
    <w:rsid w:val="000C1A15"/>
    <w:rsid w:val="000D272D"/>
    <w:rsid w:val="000E485D"/>
    <w:rsid w:val="0018421A"/>
    <w:rsid w:val="0019095C"/>
    <w:rsid w:val="00194EDB"/>
    <w:rsid w:val="00197AE5"/>
    <w:rsid w:val="001C205D"/>
    <w:rsid w:val="00212D1C"/>
    <w:rsid w:val="00213C1B"/>
    <w:rsid w:val="002344A4"/>
    <w:rsid w:val="002A78A5"/>
    <w:rsid w:val="002F2FD5"/>
    <w:rsid w:val="0032285C"/>
    <w:rsid w:val="00382D87"/>
    <w:rsid w:val="003E442D"/>
    <w:rsid w:val="0041601A"/>
    <w:rsid w:val="004355BE"/>
    <w:rsid w:val="00454603"/>
    <w:rsid w:val="00476D92"/>
    <w:rsid w:val="00527B23"/>
    <w:rsid w:val="005310AA"/>
    <w:rsid w:val="005870D3"/>
    <w:rsid w:val="00593FDD"/>
    <w:rsid w:val="005A30C3"/>
    <w:rsid w:val="006034EC"/>
    <w:rsid w:val="00605662"/>
    <w:rsid w:val="00616D3A"/>
    <w:rsid w:val="00621E4B"/>
    <w:rsid w:val="006310DB"/>
    <w:rsid w:val="00643BB2"/>
    <w:rsid w:val="00667320"/>
    <w:rsid w:val="0067568E"/>
    <w:rsid w:val="006E30C6"/>
    <w:rsid w:val="00726B43"/>
    <w:rsid w:val="00746839"/>
    <w:rsid w:val="0077561E"/>
    <w:rsid w:val="00792822"/>
    <w:rsid w:val="0079547A"/>
    <w:rsid w:val="00812D87"/>
    <w:rsid w:val="00825A16"/>
    <w:rsid w:val="00857914"/>
    <w:rsid w:val="008C0B49"/>
    <w:rsid w:val="008C5494"/>
    <w:rsid w:val="008D36CB"/>
    <w:rsid w:val="0090136A"/>
    <w:rsid w:val="0095692B"/>
    <w:rsid w:val="009571ED"/>
    <w:rsid w:val="00982310"/>
    <w:rsid w:val="0098712B"/>
    <w:rsid w:val="009A55F4"/>
    <w:rsid w:val="009C5055"/>
    <w:rsid w:val="00A3152F"/>
    <w:rsid w:val="00A55D4E"/>
    <w:rsid w:val="00AE2CA2"/>
    <w:rsid w:val="00AF4052"/>
    <w:rsid w:val="00B4115C"/>
    <w:rsid w:val="00B43F8E"/>
    <w:rsid w:val="00B44031"/>
    <w:rsid w:val="00B53535"/>
    <w:rsid w:val="00B654BB"/>
    <w:rsid w:val="00B83321"/>
    <w:rsid w:val="00BC56C3"/>
    <w:rsid w:val="00BE6C9E"/>
    <w:rsid w:val="00BF27F6"/>
    <w:rsid w:val="00C02453"/>
    <w:rsid w:val="00C16A05"/>
    <w:rsid w:val="00C25A13"/>
    <w:rsid w:val="00CC6F64"/>
    <w:rsid w:val="00CF6973"/>
    <w:rsid w:val="00D419BD"/>
    <w:rsid w:val="00D82D11"/>
    <w:rsid w:val="00DF0462"/>
    <w:rsid w:val="00E033C5"/>
    <w:rsid w:val="00E93B41"/>
    <w:rsid w:val="00F15ACE"/>
    <w:rsid w:val="00F35EB4"/>
    <w:rsid w:val="00F44850"/>
    <w:rsid w:val="00F547EF"/>
    <w:rsid w:val="00F611C2"/>
    <w:rsid w:val="00F9104F"/>
    <w:rsid w:val="00F913CE"/>
    <w:rsid w:val="00FC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0598"/>
  <w15:docId w15:val="{339E582F-018D-410F-82CF-426D35A7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15A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5AC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CB253-7DFC-4DFF-B4C9-187A3916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109</cp:revision>
  <cp:lastPrinted>2024-08-12T07:06:00Z</cp:lastPrinted>
  <dcterms:created xsi:type="dcterms:W3CDTF">2020-07-14T05:50:00Z</dcterms:created>
  <dcterms:modified xsi:type="dcterms:W3CDTF">2024-09-24T13:46:00Z</dcterms:modified>
</cp:coreProperties>
</file>